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67CAC" w14:textId="474DC706" w:rsidR="009C7A52" w:rsidRPr="009C7A52" w:rsidRDefault="009C7A52" w:rsidP="009C7A52">
      <w:pPr>
        <w:rPr>
          <w:b/>
          <w:bCs/>
          <w:lang w:val="nb-NO"/>
        </w:rPr>
      </w:pPr>
      <w:r w:rsidRPr="009C7A52">
        <w:rPr>
          <w:b/>
          <w:bCs/>
          <w:lang w:val="nb-NO"/>
        </w:rPr>
        <w:t xml:space="preserve">Bibelstudie Jonas 4 – Stefan Christian Mocanu Jensen. </w:t>
      </w:r>
    </w:p>
    <w:p w14:paraId="5CC33B4C" w14:textId="7D563381" w:rsidR="009C7A52" w:rsidRPr="009C7A52" w:rsidRDefault="009C7A52" w:rsidP="009C7A52">
      <w:pPr>
        <w:rPr>
          <w:lang w:val="nb-NO"/>
        </w:rPr>
      </w:pPr>
      <w:r w:rsidRPr="009C7A52">
        <w:rPr>
          <w:b/>
          <w:bCs/>
          <w:lang w:val="nb-NO"/>
        </w:rPr>
        <w:t>Bøn</w:t>
      </w:r>
    </w:p>
    <w:p w14:paraId="48C6ADDF" w14:textId="77777777" w:rsidR="009C7A52" w:rsidRPr="009C7A52" w:rsidRDefault="009C7A52" w:rsidP="009C7A52">
      <w:r w:rsidRPr="009C7A52">
        <w:t>Lad os overgive dagen i Guds hænder.</w:t>
      </w:r>
    </w:p>
    <w:p w14:paraId="09093276" w14:textId="77777777" w:rsidR="009C7A52" w:rsidRPr="009C7A52" w:rsidRDefault="009C7A52" w:rsidP="009C7A52">
      <w:r w:rsidRPr="009C7A52">
        <w:t>Kære Gud, tak fordi vi kan komme frem foran dig på grund af det, Jesus har gjort for os. Tak, Jesus, fordi du besejrede døden og gav os den velsignelse, du skulle have haft. Tak fordi vi har mulighed for at samles og høre dit hellige ord. Lad din Hellige Ånd komme til os. Vi overgiver denne dag i dine stærke hænder. Amen.</w:t>
      </w:r>
    </w:p>
    <w:p w14:paraId="40E1824E" w14:textId="77777777" w:rsidR="009C7A52" w:rsidRPr="009C7A52" w:rsidRDefault="009C7A52" w:rsidP="009C7A52">
      <w:r w:rsidRPr="009C7A52">
        <w:t>Velkommen til! I dag skal vi se på det fjerde og sidste kapitel i Jonas' Bog.</w:t>
      </w:r>
    </w:p>
    <w:p w14:paraId="2650AEF9" w14:textId="77777777" w:rsidR="009C7A52" w:rsidRPr="009C7A52" w:rsidRDefault="009C7A52" w:rsidP="009C7A52">
      <w:r w:rsidRPr="009C7A52">
        <w:rPr>
          <w:b/>
          <w:bCs/>
        </w:rPr>
        <w:t>Fra sidste gang:</w:t>
      </w:r>
    </w:p>
    <w:p w14:paraId="0055489F" w14:textId="77777777" w:rsidR="009C7A52" w:rsidRPr="009C7A52" w:rsidRDefault="009C7A52" w:rsidP="009C7A52">
      <w:r w:rsidRPr="009C7A52">
        <w:t>Vi så sidste gang, at vi befinder os i midten af det 8. århundrede før Kristus, og at bogens struktur kan inddeles således:</w:t>
      </w:r>
    </w:p>
    <w:p w14:paraId="62CFBE25" w14:textId="77777777" w:rsidR="009C7A52" w:rsidRPr="009C7A52" w:rsidRDefault="009C7A52" w:rsidP="009C7A52">
      <w:pPr>
        <w:numPr>
          <w:ilvl w:val="0"/>
          <w:numId w:val="1"/>
        </w:numPr>
      </w:pPr>
      <w:r w:rsidRPr="009C7A52">
        <w:t>Kapitel 1: En sur, lille profet, der kaldes.</w:t>
      </w:r>
    </w:p>
    <w:p w14:paraId="56BE8F19" w14:textId="77777777" w:rsidR="009C7A52" w:rsidRPr="009C7A52" w:rsidRDefault="009C7A52" w:rsidP="009C7A52">
      <w:pPr>
        <w:numPr>
          <w:ilvl w:val="0"/>
          <w:numId w:val="1"/>
        </w:numPr>
      </w:pPr>
      <w:r w:rsidRPr="009C7A52">
        <w:t>Kapitel 2: En sur, lille profet, der bliver god igen ...</w:t>
      </w:r>
    </w:p>
    <w:p w14:paraId="67848B65" w14:textId="77777777" w:rsidR="009C7A52" w:rsidRPr="009C7A52" w:rsidRDefault="009C7A52" w:rsidP="009C7A52">
      <w:pPr>
        <w:numPr>
          <w:ilvl w:val="0"/>
          <w:numId w:val="1"/>
        </w:numPr>
      </w:pPr>
      <w:r w:rsidRPr="009C7A52">
        <w:t>Kapitel 3: En lille profet, der kaldes igen, og byen omvendes.</w:t>
      </w:r>
    </w:p>
    <w:p w14:paraId="62E48F4F" w14:textId="77777777" w:rsidR="009C7A52" w:rsidRPr="009C7A52" w:rsidRDefault="009C7A52" w:rsidP="009C7A52">
      <w:pPr>
        <w:numPr>
          <w:ilvl w:val="0"/>
          <w:numId w:val="1"/>
        </w:numPr>
      </w:pPr>
      <w:r w:rsidRPr="009C7A52">
        <w:t>Kapitel 4: En nu glad profet, der bliver sur igen.</w:t>
      </w:r>
    </w:p>
    <w:p w14:paraId="755ABFEF" w14:textId="77777777" w:rsidR="009C7A52" w:rsidRPr="009C7A52" w:rsidRDefault="009C7A52" w:rsidP="009C7A52">
      <w:r w:rsidRPr="009C7A52">
        <w:t>Vi skal dykke ned i kapitel 4 om lidt.</w:t>
      </w:r>
    </w:p>
    <w:p w14:paraId="358225CB" w14:textId="77777777" w:rsidR="009C7A52" w:rsidRPr="009C7A52" w:rsidRDefault="009C7A52" w:rsidP="009C7A52">
      <w:r w:rsidRPr="009C7A52">
        <w:rPr>
          <w:b/>
          <w:bCs/>
        </w:rPr>
        <w:t>For at opsummere kapitel 1 til 3:</w:t>
      </w:r>
    </w:p>
    <w:p w14:paraId="5CF09ADC" w14:textId="77777777" w:rsidR="009C7A52" w:rsidRPr="009C7A52" w:rsidRDefault="009C7A52" w:rsidP="009C7A52">
      <w:r w:rsidRPr="009C7A52">
        <w:t>Jonas forsøgte at flygte fra Herren til et fremmed land, ca. 4.000 km væk fra Jaffa. Men det lykkedes ikke, for han blev forhindret af Herren. Trods Jonas' ulydighed mod Guds ord blev han til frelse for de hedenske sømænd. Vi så også, at Jonas var et billede på Jesus. De oplevede begge at være på oprørt hav, men forskellen var, at Jesus kunne stoppe stormen ved sit ord, mens Jonas måtte smides overbord for at stoppe den. Ligheden blev også tydelig, da Jonas måtte dø for synd for at frelse sømændene. På samme måde tog Jesus vores synd på sig for at frelse os. Den tro har Gud skabt i os, ligesom han skabte den i sømændene, da de så Jonas dø.</w:t>
      </w:r>
    </w:p>
    <w:p w14:paraId="1571DA04" w14:textId="77777777" w:rsidR="009C7A52" w:rsidRPr="009C7A52" w:rsidRDefault="009C7A52" w:rsidP="009C7A52">
      <w:r w:rsidRPr="009C7A52">
        <w:t>Jonas blev frelst af Herren ved hjælp af en fisk, og han takkede og priste Gud Herren fra fiskens bug. Jonas' bøn var og er dybt forankret i Salmernes Bog, ligesom han bad ud fra Salmernes Bog, og ligesom han var forankret i den, er vi det også. Jonas blev et tydeligt billede på Jesus også i det, at Jesus har lært os at bede Fadervor, som indeholder alt det, vi har brug for. Jonas var i havdyrets bug i tre dage og tre nætter, og det så vi også Jesus bruge om sig selv for at pege på, at han på en lignende måde skulle være i graven. Hvor alt håb er ude, men Jesus opstod fra graven, og på lignende måde skal vi også opstå på den yderste dag. Jonas udbrød: "Frelsen tilhører Herren, frelsen kommer fra Herren," og derefter blev han kastet op på det tørre land, hvor han på den måde også mindede os om, at han troede på himlens og jordens Gud, som har skabt havet og det tørre land.</w:t>
      </w:r>
    </w:p>
    <w:p w14:paraId="4BC59B1A" w14:textId="77777777" w:rsidR="009C7A52" w:rsidRPr="009C7A52" w:rsidRDefault="009C7A52" w:rsidP="009C7A52">
      <w:r w:rsidRPr="009C7A52">
        <w:t xml:space="preserve">Jonas gik derefter, på Guds ord, ind til </w:t>
      </w:r>
      <w:proofErr w:type="spellStart"/>
      <w:r w:rsidRPr="009C7A52">
        <w:t>Ninive</w:t>
      </w:r>
      <w:proofErr w:type="spellEnd"/>
      <w:r w:rsidRPr="009C7A52">
        <w:t xml:space="preserve">. Han skulle forkynde følgende: "Om yderligere 40 dage vil </w:t>
      </w:r>
      <w:proofErr w:type="spellStart"/>
      <w:r w:rsidRPr="009C7A52">
        <w:t>Ninive</w:t>
      </w:r>
      <w:proofErr w:type="spellEnd"/>
      <w:r w:rsidRPr="009C7A52">
        <w:t xml:space="preserve"> blive omstyrtet," og vi hørte, at ordene havde den effekt, at mændene i </w:t>
      </w:r>
      <w:proofErr w:type="spellStart"/>
      <w:r w:rsidRPr="009C7A52">
        <w:t>Ninive</w:t>
      </w:r>
      <w:proofErr w:type="spellEnd"/>
      <w:r w:rsidRPr="009C7A52">
        <w:t xml:space="preserve"> troede på Gud. Det er, fordi Guds ord ikke vender virkningsløst tilbage. Vi så, at ordet "omstyrtes</w:t>
      </w:r>
      <w:proofErr w:type="gramStart"/>
      <w:r w:rsidRPr="009C7A52">
        <w:t>"</w:t>
      </w:r>
      <w:proofErr w:type="gramEnd"/>
      <w:r w:rsidRPr="009C7A52">
        <w:t xml:space="preserve"> havde en dobbelthed; det indeholdt dom, men udtrykket indeholdt også evangeliet, fordi ordet "omstyrtes" andre steder i Bibelen kan oversættes med "forvandlede". Her har ordet nemlig betydningen </w:t>
      </w:r>
      <w:r w:rsidRPr="009C7A52">
        <w:lastRenderedPageBreak/>
        <w:t xml:space="preserve">"forandring", eller at det ødelægges til noget andet. Det ændrede ikke på, at det stadig var mærkeligt, men Jesus forklarede også, hvorfor det var, at befolkningen i </w:t>
      </w:r>
      <w:proofErr w:type="spellStart"/>
      <w:r w:rsidRPr="009C7A52">
        <w:t>Ninive</w:t>
      </w:r>
      <w:proofErr w:type="spellEnd"/>
      <w:r w:rsidRPr="009C7A52">
        <w:t xml:space="preserve"> blev omvendt i Matt 12,38-41:</w:t>
      </w:r>
    </w:p>
    <w:p w14:paraId="76DC1181" w14:textId="77777777" w:rsidR="009C7A52" w:rsidRPr="009C7A52" w:rsidRDefault="009C7A52" w:rsidP="009C7A52">
      <w:r w:rsidRPr="009C7A52">
        <w:t xml:space="preserve">"Da sagde nogle af de skriftkloge og farisæerne til ham: »Mester, vi vil se dig gøre et tegn.« Men han svarede dem: »En ond og utro slægt kræver tegn, men den skal ikke få andet tegn end profeten Jonas' tegn. For som Jonas var i bugen på havdyret i tre dage og tre nætter, sådan skal Menneskesønnen være i jordens skød i tre dage og tre nætter. Mænd fra </w:t>
      </w:r>
      <w:proofErr w:type="spellStart"/>
      <w:r w:rsidRPr="009C7A52">
        <w:t>Ninive</w:t>
      </w:r>
      <w:proofErr w:type="spellEnd"/>
      <w:r w:rsidRPr="009C7A52">
        <w:t xml:space="preserve"> skal opstå ved dommen sammen med denne slægt og fordømme den, for de omvendte sig ved Jonas' prædiken, og se, her er mere end Jonas."</w:t>
      </w:r>
    </w:p>
    <w:p w14:paraId="739872A1" w14:textId="77777777" w:rsidR="009C7A52" w:rsidRPr="009C7A52" w:rsidRDefault="009C7A52" w:rsidP="009C7A52">
      <w:r w:rsidRPr="009C7A52">
        <w:t>Jesus forklarede altså, at Jonas var opstået. Det var det, som gjorde, at de troede Jonas. At Jonas var i bugen på havdyret i tre dage og tre nætter, gjorde, at de kom til tro.</w:t>
      </w:r>
    </w:p>
    <w:p w14:paraId="3A727290" w14:textId="77777777" w:rsidR="009C7A52" w:rsidRPr="009C7A52" w:rsidRDefault="009C7A52" w:rsidP="009C7A52">
      <w:r w:rsidRPr="009C7A52">
        <w:t xml:space="preserve">Denne omvendelse gjorde så, at Gud så deres gerninger, dem fra </w:t>
      </w:r>
      <w:proofErr w:type="spellStart"/>
      <w:r w:rsidRPr="009C7A52">
        <w:t>Ninive</w:t>
      </w:r>
      <w:proofErr w:type="spellEnd"/>
      <w:r w:rsidRPr="009C7A52">
        <w:t>, at de omvendte sig fra deres onde vej, og Gud angrede det onde, han havde meddelt, at han ville gøre mod dem, og han gjorde det ikke. Sådan afsluttede kapitel 3.</w:t>
      </w:r>
    </w:p>
    <w:p w14:paraId="53A1E3B1" w14:textId="77777777" w:rsidR="009C7A52" w:rsidRPr="009C7A52" w:rsidRDefault="009C7A52" w:rsidP="009C7A52">
      <w:r w:rsidRPr="009C7A52">
        <w:t>Vi vil derfor nu høre Jonas' kapitel 4. Det er ikke fra den autoriserede oversættelse, men fra Den Frie Bibel, som jeg blandt andet oversætter til, og det samme gør mange af mine professorer osv. Så følg med i jeres egne bibler eller hør her:</w:t>
      </w:r>
    </w:p>
    <w:p w14:paraId="04A8CDED" w14:textId="77777777" w:rsidR="009C7A52" w:rsidRPr="009C7A52" w:rsidRDefault="009C7A52" w:rsidP="009C7A52">
      <w:r w:rsidRPr="009C7A52">
        <w:t xml:space="preserve">1 Men det harmedes Jonas vældigt over, [Ordret: »Og denne store ondskab var ond for Jonas.«] og han var rasende. [Ordret: »Den (= hans vrede) brændte.«] 2 Han bad til Herren og sagde: »Åh, Herre, var det ikke det, jeg sagde, da jeg endnu var i mit eget land? Derfor flygtede jeg til </w:t>
      </w:r>
      <w:proofErr w:type="spellStart"/>
      <w:r w:rsidRPr="009C7A52">
        <w:t>Tarshish</w:t>
      </w:r>
      <w:proofErr w:type="spellEnd"/>
      <w:r w:rsidRPr="009C7A52">
        <w:t>, for jeg ved, at du er en nådig og barmhjertig Gud, sen til vrede og mægtig i trofast kærlighed, og du angrer det onde. 3 Og nu, Herre, tag mit liv [Ordret: sjæl] fra mig, for min død er langt bedre end mit liv.« 4 Herren sagde: »Er det med rette, at du er rasende? [Ordret: »Mon [det er] godt, at [den] brænder for dig?«]«</w:t>
      </w:r>
    </w:p>
    <w:p w14:paraId="5AF0C1A8" w14:textId="77777777" w:rsidR="009C7A52" w:rsidRPr="009C7A52" w:rsidRDefault="009C7A52" w:rsidP="009C7A52">
      <w:r w:rsidRPr="009C7A52">
        <w:t xml:space="preserve">5 Jonas gik ud af byen og slog sig ned øst for byen. Han lavede sig en hytte der og satte sig i skyggen ved siden af den, indtil han kunne se, hvad der ville ske i byen. 6 Da sørgede Gud Herren for en olieplante, og den voksede op over Jonas, så den kunne kaste skygge over hans hoved for at befri ham fra hans ondskab, og Jonas glædede sig meget over denne olieplante. 7 Men så sørgede Gud for, at en orm ved daggry næste dag stak olieplanten, så den visnede. 8 Derpå, netop da solen gik op, sørgede Gud for en glohed østenvind, og solen stak Jonas' hoved, så han blev dårlig. Da ønskede han for sig selv, at han måtte dø, og han sagde: »Jeg vil hellere dø end leve.« [Ordret: »Min død er bedre end mit liv.«] 9 Men Gud sagde til Jonas: »Er det med rette, at du er rasende på grund af olieplanten?« Han sagde: »Ja, det er med rette, at jeg er dødsens rasende.« 10 Herren sagde: »Du ynkes over olieplanten, som du ikke har arbejdet med og heller ikke fået til at vokse. Den blev til på én nat, og den forsvandt på én nat. 11 Og jeg, skulle jeg så ikke ynkes over den store by </w:t>
      </w:r>
      <w:proofErr w:type="spellStart"/>
      <w:r w:rsidRPr="009C7A52">
        <w:t>Ninive</w:t>
      </w:r>
      <w:proofErr w:type="spellEnd"/>
      <w:r w:rsidRPr="009C7A52">
        <w:t>, hvori der er mere end 12 gange 10.000 mennesker, som ikke kender forskel på højre og venstre, og mange dyr?«</w:t>
      </w:r>
    </w:p>
    <w:p w14:paraId="61422B96" w14:textId="77777777" w:rsidR="009C7A52" w:rsidRPr="009C7A52" w:rsidRDefault="009C7A52" w:rsidP="009C7A52">
      <w:r w:rsidRPr="009C7A52">
        <w:t>Vi får at vide i første vers: "Men det harmedes Jonas vældigt over." Hvad er det, som han er vred over, eller ordret: »Og denne store ondskab var ond for Jonas…« Ja, det refererer tilbage til Jonah 3,10:</w:t>
      </w:r>
    </w:p>
    <w:p w14:paraId="428F065D" w14:textId="77777777" w:rsidR="009C7A52" w:rsidRPr="009C7A52" w:rsidRDefault="009C7A52" w:rsidP="009C7A52">
      <w:r w:rsidRPr="009C7A52">
        <w:t>"Da Gud så, at de vendte om fra deres onde vej, fortrød han og bragte ikke den ulykke over dem, som han havde truet dem med."</w:t>
      </w:r>
    </w:p>
    <w:p w14:paraId="2C06A779" w14:textId="77777777" w:rsidR="009C7A52" w:rsidRPr="009C7A52" w:rsidRDefault="009C7A52" w:rsidP="009C7A52">
      <w:r w:rsidRPr="009C7A52">
        <w:t xml:space="preserve">Dette kalder Jonas "Denne store ondskab var ond for Jonas". I Jonas' øjne var det en stor uretfærdighed, at Gud skånede indbyggerne i </w:t>
      </w:r>
      <w:proofErr w:type="spellStart"/>
      <w:r w:rsidRPr="009C7A52">
        <w:t>Ninive</w:t>
      </w:r>
      <w:proofErr w:type="spellEnd"/>
      <w:r w:rsidRPr="009C7A52">
        <w:t xml:space="preserve"> for sin straf. Det er paradoksalt, for hvordan kan det gode, at Gud er barmhjertig, blive til noget ondt for Jonas? Det kan være svært for os at forstå, hvorfor Jonas ser det som noget ondt. Men det er desværre en del af syndens natur, at man kan ønske </w:t>
      </w:r>
      <w:r w:rsidRPr="009C7A52">
        <w:lastRenderedPageBreak/>
        <w:t>andre mennesker ondt. Vi kender det jo godt fra os selv, som Paulus beskriver det i Galaterbrevet 5,19-21:</w:t>
      </w:r>
    </w:p>
    <w:p w14:paraId="165390B2" w14:textId="77777777" w:rsidR="009C7A52" w:rsidRPr="009C7A52" w:rsidRDefault="009C7A52" w:rsidP="009C7A52">
      <w:r w:rsidRPr="009C7A52">
        <w:t>"Kødets gerninger er velkendte: utugt, urenhed, udsvævelse, afgudsdyrkelse, trolddom, fjendskaber, kiv, misundelse, hidsighed, selviskhed, splid, kliker, nid, drukkenskab, svir og mere af samme slags. Jeg siger jer på forhånd, som jeg før har sagt, at de, der giver sig af med den slags, ikke skal arve Guds rige."</w:t>
      </w:r>
    </w:p>
    <w:p w14:paraId="1EE2B7EF" w14:textId="77777777" w:rsidR="009C7A52" w:rsidRPr="009C7A52" w:rsidRDefault="009C7A52" w:rsidP="009C7A52">
      <w:r w:rsidRPr="009C7A52">
        <w:t>Så hvad er løsningen på dette onde? Jonas gør det, vi alle bør gøre, når vi er i tvivl eller vrede - han beder til Herren. Det er dog en anden bøn end den, vi så i kapitel 2. Det viser os, at vi også, når vi er rasende, må bede til Gud. Jonas siger i vers 2: "Han bad til Herren og sagde: »Åh, Herre, var det ikke det, jeg sagde, da jeg endnu var i mit eget land?"</w:t>
      </w:r>
    </w:p>
    <w:p w14:paraId="7AB7194C" w14:textId="77777777" w:rsidR="009C7A52" w:rsidRPr="009C7A52" w:rsidRDefault="009C7A52" w:rsidP="009C7A52">
      <w:r w:rsidRPr="009C7A52">
        <w:t>Udtrykket "Ak Herre" bruger sømændene også i kapitel 1,14: "Så råbte de til Herren: »Ak, Herre, lad os ikke omkomme for denne mands død! Bring ikke uskyldigt blod over os! Du, Herre, har handlet efter din vilje.«"</w:t>
      </w:r>
    </w:p>
    <w:p w14:paraId="5D5271C4" w14:textId="77777777" w:rsidR="009C7A52" w:rsidRPr="009C7A52" w:rsidRDefault="009C7A52" w:rsidP="009C7A52">
      <w:r w:rsidRPr="009C7A52">
        <w:t>Forskellen er dog, at Jonas er bebrejdende, mens de hedenske sømænd råber om hjælp fra Herren. Jonas er en ægte israelit, og det høres i hans ord: "Var det ikke det, jeg sagde?" Det samme udtryk kom fra israelitterne, da de var blevet udfriet fra Egypten, og Herren var med dem (2 Mos 14,12): "Sagde vi ikke til dig i Egypten: Lad os være, lad os trælle for egypterne! Vi vil hellere trælle for egypterne end dø i ørkenen.«"</w:t>
      </w:r>
    </w:p>
    <w:p w14:paraId="3EE36177" w14:textId="77777777" w:rsidR="009C7A52" w:rsidRPr="009C7A52" w:rsidRDefault="009C7A52" w:rsidP="009C7A52">
      <w:r w:rsidRPr="009C7A52">
        <w:t>Men Jonas overrasker os, når han uddyber sin bebrejdelse. Han citerer nemlig Gud selv, det, som Gud sagde til Moses i 2 Mos 34,6-7: "Og Herren gik forbi ham og råbte: »Herren, Herren er en barmhjertig og nådig Gud, sen til vrede og rig på troskab og sandhed. Han bevarer troskab i tusind slægtled, tilgiver skyld og overtrædelse og synd; men han lader ikke den skyldige ustraffet; han straffer fædres skyld på børn, børnebørn, oldebørn og tipoldebørn.«"</w:t>
      </w:r>
    </w:p>
    <w:p w14:paraId="341EF656" w14:textId="77777777" w:rsidR="009C7A52" w:rsidRPr="009C7A52" w:rsidRDefault="009C7A52" w:rsidP="009C7A52">
      <w:r w:rsidRPr="009C7A52">
        <w:t>Ligesom i kapitel 2 bekræfter Jonas, at han kender og citerer bønnerne fra Salmernes Bog:</w:t>
      </w:r>
    </w:p>
    <w:p w14:paraId="22DD0E7F" w14:textId="77777777" w:rsidR="009C7A52" w:rsidRPr="009C7A52" w:rsidRDefault="009C7A52" w:rsidP="009C7A52">
      <w:pPr>
        <w:numPr>
          <w:ilvl w:val="0"/>
          <w:numId w:val="2"/>
        </w:numPr>
      </w:pPr>
      <w:r w:rsidRPr="009C7A52">
        <w:t>Salme 86,15: "Men du, Herre, er en barmhjertig og nådig Gud, sen til vrede, rig på troskab og sandhed."</w:t>
      </w:r>
    </w:p>
    <w:p w14:paraId="1581DC08" w14:textId="77777777" w:rsidR="009C7A52" w:rsidRPr="009C7A52" w:rsidRDefault="009C7A52" w:rsidP="009C7A52">
      <w:pPr>
        <w:numPr>
          <w:ilvl w:val="0"/>
          <w:numId w:val="2"/>
        </w:numPr>
      </w:pPr>
      <w:r w:rsidRPr="009C7A52">
        <w:t>Salme 103,8: "Herren er barmhjertig og nådig, sen til vrede og rig på troskab."</w:t>
      </w:r>
    </w:p>
    <w:p w14:paraId="31E2D3BB" w14:textId="77777777" w:rsidR="009C7A52" w:rsidRPr="009C7A52" w:rsidRDefault="009C7A52" w:rsidP="009C7A52">
      <w:pPr>
        <w:numPr>
          <w:ilvl w:val="0"/>
          <w:numId w:val="2"/>
        </w:numPr>
      </w:pPr>
      <w:r w:rsidRPr="009C7A52">
        <w:t>Joel 2,13: "Sønderriv jeres hjerte og ikke jeres klæder, vend om til Herren jeres Gud! For han er nådig og barmhjertig, sen til vrede og rig på troskab; han kan fortryde ulykken."</w:t>
      </w:r>
    </w:p>
    <w:p w14:paraId="65E188F2" w14:textId="77777777" w:rsidR="009C7A52" w:rsidRPr="009C7A52" w:rsidRDefault="009C7A52" w:rsidP="009C7A52">
      <w:r w:rsidRPr="009C7A52">
        <w:t>Det paradoksale er, at Jonas er vred, samtidig med at han bekender, at Gud er barmhjertig og nådig. Jonas ønsker at dø: "Herre, tag nu mit liv, for jeg vil hellere dø end leve.«"</w:t>
      </w:r>
    </w:p>
    <w:p w14:paraId="184F87DB" w14:textId="77777777" w:rsidR="009C7A52" w:rsidRPr="009C7A52" w:rsidRDefault="009C7A52" w:rsidP="009C7A52">
      <w:r w:rsidRPr="009C7A52">
        <w:t xml:space="preserve">Læg mærke til egoismen i "mit liv, min død". Og denne Gud, som Jonas bekender er Herren, ønsker at frelse Jonas! Jonas går op for at lave sig en hytte og sætte sig i skyggen. Han gør noget for sig selv for at få lidt læ. Han vil se, hvad der vil ske med byen. Og her sørger Gud for, at en olieplante vokser op og giver skygge over Jonas' hoved for at befri ham fra hans "ondskab". Det resulterede i, at Jonas blev glad! Gud ønsker at befri ham fra hans ondskab. Det gjorde han allerede ved at bruge en fisk, og nu sørger Gud igen for Jonas. At befri ham fra hans ondskab. Det er den Gud, vi tror på - en Gud, som ønsker at befri os fra vores ondskab, lidelse og synd. Det gjorde han dengang med </w:t>
      </w:r>
      <w:proofErr w:type="spellStart"/>
      <w:r w:rsidRPr="009C7A52">
        <w:t>Ninive</w:t>
      </w:r>
      <w:proofErr w:type="spellEnd"/>
      <w:r w:rsidRPr="009C7A52">
        <w:t xml:space="preserve">. Han frelste byen fra dens ondskab. Herren frelste Jonas fra hans ondskab. Herren ændrede sin dom over </w:t>
      </w:r>
      <w:proofErr w:type="spellStart"/>
      <w:r w:rsidRPr="009C7A52">
        <w:t>Ninive</w:t>
      </w:r>
      <w:proofErr w:type="spellEnd"/>
      <w:r w:rsidRPr="009C7A52">
        <w:t xml:space="preserve">, ligesom han gjorde over for israelitterne, da de lavede en guldkalv, som de tilbad i stedet for Herren (2 Mos 32). </w:t>
      </w:r>
      <w:r w:rsidRPr="009C7A52">
        <w:lastRenderedPageBreak/>
        <w:t>Og Herren ønskede at udrydde sit folk for den synd, de havde gjort, men han ændrede dommen for at frelse folket fra sin glødende vrede.</w:t>
      </w:r>
    </w:p>
    <w:p w14:paraId="3E1B8B2A" w14:textId="77777777" w:rsidR="009C7A52" w:rsidRPr="009C7A52" w:rsidRDefault="009C7A52" w:rsidP="009C7A52">
      <w:r w:rsidRPr="009C7A52">
        <w:t>Det stiller derfor det naturlige spørgsmål: Hvor er Kristus i Jonas' kapitel 4?</w:t>
      </w:r>
    </w:p>
    <w:p w14:paraId="41B6A359" w14:textId="77777777" w:rsidR="009C7A52" w:rsidRPr="009C7A52" w:rsidRDefault="009C7A52" w:rsidP="009C7A52">
      <w:r w:rsidRPr="009C7A52">
        <w:t>Jesus siger selv efter sin opstandelse til de to disciple, som var gået mismodige væk, fordi de ikke troede, at Jesus var opstået fra de døde (Luk 24,25-27): "Da sagde han til dem: »I uforstandige, så tungnemme til at tro på alt det, profeterne har talt. Skulle Kristus ikke lide dette og gå ind til sin herlighed?« Og han begyndte med Moses og alle profeterne og udlagde for dem, hvad der stod om ham i alle Skrifterne."</w:t>
      </w:r>
    </w:p>
    <w:p w14:paraId="16A5660D" w14:textId="77777777" w:rsidR="009C7A52" w:rsidRPr="009C7A52" w:rsidRDefault="009C7A52" w:rsidP="009C7A52">
      <w:r w:rsidRPr="009C7A52">
        <w:t>Det virker umiddelbart svært at finde Jesus, fordi vi har at gøre med et vredt, syndigt menneske som Jonas. Men vi kan alligevel pege på det, at Jonas kiggede mod den store by og ventede på, hvad der ville ske med den. På samme måde var det med Jesus i Luk 19,41: "Da han kom nærmere og så byen, græd han over den."</w:t>
      </w:r>
    </w:p>
    <w:p w14:paraId="6248B698" w14:textId="77777777" w:rsidR="009C7A52" w:rsidRPr="009C7A52" w:rsidRDefault="009C7A52" w:rsidP="009C7A52">
      <w:r w:rsidRPr="009C7A52">
        <w:t>Hvorfor græd Jesus? Fordi byen ikke ville omvende sig. Problemet er ikke bare Jonas. Vi kunne bare erstatte navnet Jonas med dit navn, mit navn eller en andens navn. For Jonas' historie handler om os. Vi kan også være vrede og ikke ønske at gøre Guds vilje. Midt i det kan Paulus sige sådan i Rom 5,7-10:</w:t>
      </w:r>
    </w:p>
    <w:p w14:paraId="1A91D610" w14:textId="77777777" w:rsidR="009C7A52" w:rsidRPr="009C7A52" w:rsidRDefault="009C7A52" w:rsidP="009C7A52">
      <w:r w:rsidRPr="009C7A52">
        <w:t>"Der er næppe nogen, som vil gå i døden for en retfærdig; måske vil man vove livet for en, som er god; men Gud viser sin kærlighed til os, ved at Kristus døde for os, mens vi endnu var syndere. Så meget mere skal vi, der nu er blevet gjort retfærdige i kraft af hans blod, ved ham frelses fra vreden. For mens vi endnu var hans fjender, blev vi forligt med Gud, ved at hans søn døde; så skal vi så meget mere, når vi er forligt med Gud, frelses, ved at han lever."</w:t>
      </w:r>
    </w:p>
    <w:p w14:paraId="67CDEC6A" w14:textId="77777777" w:rsidR="009C7A52" w:rsidRPr="009C7A52" w:rsidRDefault="009C7A52" w:rsidP="009C7A52">
      <w:r w:rsidRPr="009C7A52">
        <w:t>Vi bruger alle mulige former for undskyldninger. Men det står stadig fast, at vi også har brug for en frelser, ikke bare dengang, for længe siden, men også i dag. Jesus siger selv i Luk 15,7: "Jeg siger jer: Sådan bliver der større glæde i himlen over én synder, der omvender sig, end over nioghalvfems retfærdige, som ikke har brug for omvendelse."</w:t>
      </w:r>
    </w:p>
    <w:p w14:paraId="61F39F15" w14:textId="77777777" w:rsidR="009C7A52" w:rsidRPr="009C7A52" w:rsidRDefault="009C7A52" w:rsidP="009C7A52">
      <w:r w:rsidRPr="009C7A52">
        <w:t>Så hvor er Jesus her i kapitel 4? Jeg vil blot pege på det første vers i Jonas 4: "Men det harmedes Jonas vældigt over, [Ordret: »Og denne store ondskab var ond for Jonas.«] og han var rasende."</w:t>
      </w:r>
    </w:p>
    <w:p w14:paraId="192EE392" w14:textId="3798F48F" w:rsidR="009C7A52" w:rsidRPr="009C7A52" w:rsidRDefault="009C7A52" w:rsidP="009C7A52">
      <w:r w:rsidRPr="009C7A52">
        <w:t xml:space="preserve">Den store "ondskab" er for mig, at Jesus døde for min skyld, min synd og min ufuldkommenhed. Det gjorde han på korset, et torturinstrument, som romerne brugte for at få folk til at lide. Dette gjorde Jesus, for at enhver, som tror på ham, må have evigt liv. Jesus mente det ikke for sjov, da han på korset sagde: "Det er fuldbragt." Denne store "ondskab" er han blevet for mig. Ja, han er blevet en forbandelse, med det </w:t>
      </w:r>
      <w:r w:rsidRPr="009C7A52">
        <w:t>formål</w:t>
      </w:r>
      <w:r>
        <w:t>,</w:t>
      </w:r>
      <w:r w:rsidRPr="009C7A52">
        <w:t xml:space="preserve"> at jeg kan få hans velsignelse. Jesus ønsker at have fællesskab med dig og med mig. Og det gælder også Jonas. Det var derfor, at hans barmhjertighed var en stor "ondskab" for Jonas. For at hele verden igennem Jesus kunne få fred og stå rene og retfærdige foran Gud. Gud fortsætter med at række ud til os fortabte mennesker. Det gør han igennem sit ord, igennem dåben, hvor vi blev hans børn, og igennem sit hellige legeme og blod, hvori han styrker os og bevarer os i en sand tro til det evige liv.</w:t>
      </w:r>
    </w:p>
    <w:p w14:paraId="36DD0BBE" w14:textId="77777777" w:rsidR="009C7A52" w:rsidRPr="009C7A52" w:rsidRDefault="009C7A52" w:rsidP="009C7A52">
      <w:r w:rsidRPr="009C7A52">
        <w:t>Lad os takke ham for det i en bøn:</w:t>
      </w:r>
    </w:p>
    <w:p w14:paraId="16946A71" w14:textId="192B383C" w:rsidR="00243738" w:rsidRDefault="009C7A52" w:rsidP="009C7A52">
      <w:r w:rsidRPr="009C7A52">
        <w:t xml:space="preserve">Kære Jesus, vi takker dig for, at du er kommet til os fortabte mennesker, som minder så meget om Jonas. Vi takker dig for, at du blev den store "ondskab" for vores skyld. Du ønsker at sørge for os, og du er en barmhjertig og nådig Gud. Vi takker dig for, at du fortsat ønsker at have med os at gøre. Du sender </w:t>
      </w:r>
      <w:r w:rsidRPr="009C7A52">
        <w:lastRenderedPageBreak/>
        <w:t>din Hellige Ånd til os og dermed også troen. Vi lægger resten af dagen og aftenen i dine stærke hænder. Amen.</w:t>
      </w:r>
    </w:p>
    <w:sectPr w:rsidR="002437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125F0"/>
    <w:multiLevelType w:val="multilevel"/>
    <w:tmpl w:val="532C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030F8"/>
    <w:multiLevelType w:val="multilevel"/>
    <w:tmpl w:val="B8E8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75168">
    <w:abstractNumId w:val="0"/>
  </w:num>
  <w:num w:numId="2" w16cid:durableId="105134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7A52"/>
    <w:rsid w:val="00243738"/>
    <w:rsid w:val="00704AD3"/>
    <w:rsid w:val="00733A11"/>
    <w:rsid w:val="009C7A52"/>
    <w:rsid w:val="00A361D0"/>
    <w:rsid w:val="00CF4212"/>
    <w:rsid w:val="00DA1C0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4435"/>
  <w15:chartTrackingRefBased/>
  <w15:docId w15:val="{143B6E6C-D3FE-4A1E-B9A8-4C8F3A8D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7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C7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C7A5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C7A5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C7A5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C7A5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C7A5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C7A5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C7A5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7A5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C7A5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C7A5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C7A5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C7A5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C7A5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C7A5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C7A5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C7A52"/>
    <w:rPr>
      <w:rFonts w:eastAsiaTheme="majorEastAsia" w:cstheme="majorBidi"/>
      <w:color w:val="272727" w:themeColor="text1" w:themeTint="D8"/>
    </w:rPr>
  </w:style>
  <w:style w:type="paragraph" w:styleId="Titel">
    <w:name w:val="Title"/>
    <w:basedOn w:val="Normal"/>
    <w:next w:val="Normal"/>
    <w:link w:val="TitelTegn"/>
    <w:uiPriority w:val="10"/>
    <w:qFormat/>
    <w:rsid w:val="009C7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C7A5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C7A5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C7A5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C7A5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C7A52"/>
    <w:rPr>
      <w:i/>
      <w:iCs/>
      <w:color w:val="404040" w:themeColor="text1" w:themeTint="BF"/>
    </w:rPr>
  </w:style>
  <w:style w:type="paragraph" w:styleId="Listeafsnit">
    <w:name w:val="List Paragraph"/>
    <w:basedOn w:val="Normal"/>
    <w:uiPriority w:val="34"/>
    <w:qFormat/>
    <w:rsid w:val="009C7A52"/>
    <w:pPr>
      <w:ind w:left="720"/>
      <w:contextualSpacing/>
    </w:pPr>
  </w:style>
  <w:style w:type="character" w:styleId="Kraftigfremhvning">
    <w:name w:val="Intense Emphasis"/>
    <w:basedOn w:val="Standardskrifttypeiafsnit"/>
    <w:uiPriority w:val="21"/>
    <w:qFormat/>
    <w:rsid w:val="009C7A52"/>
    <w:rPr>
      <w:i/>
      <w:iCs/>
      <w:color w:val="0F4761" w:themeColor="accent1" w:themeShade="BF"/>
    </w:rPr>
  </w:style>
  <w:style w:type="paragraph" w:styleId="Strktcitat">
    <w:name w:val="Intense Quote"/>
    <w:basedOn w:val="Normal"/>
    <w:next w:val="Normal"/>
    <w:link w:val="StrktcitatTegn"/>
    <w:uiPriority w:val="30"/>
    <w:qFormat/>
    <w:rsid w:val="009C7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C7A52"/>
    <w:rPr>
      <w:i/>
      <w:iCs/>
      <w:color w:val="0F4761" w:themeColor="accent1" w:themeShade="BF"/>
    </w:rPr>
  </w:style>
  <w:style w:type="character" w:styleId="Kraftighenvisning">
    <w:name w:val="Intense Reference"/>
    <w:basedOn w:val="Standardskrifttypeiafsnit"/>
    <w:uiPriority w:val="32"/>
    <w:qFormat/>
    <w:rsid w:val="009C7A52"/>
    <w:rPr>
      <w:b/>
      <w:bCs/>
      <w:smallCaps/>
      <w:color w:val="0F4761" w:themeColor="accent1" w:themeShade="BF"/>
      <w:spacing w:val="5"/>
    </w:rPr>
  </w:style>
  <w:style w:type="paragraph" w:styleId="NormalWeb">
    <w:name w:val="Normal (Web)"/>
    <w:basedOn w:val="Normal"/>
    <w:uiPriority w:val="99"/>
    <w:semiHidden/>
    <w:unhideWhenUsed/>
    <w:rsid w:val="009C7A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9392">
      <w:bodyDiv w:val="1"/>
      <w:marLeft w:val="0"/>
      <w:marRight w:val="0"/>
      <w:marTop w:val="0"/>
      <w:marBottom w:val="0"/>
      <w:divBdr>
        <w:top w:val="none" w:sz="0" w:space="0" w:color="auto"/>
        <w:left w:val="none" w:sz="0" w:space="0" w:color="auto"/>
        <w:bottom w:val="none" w:sz="0" w:space="0" w:color="auto"/>
        <w:right w:val="none" w:sz="0" w:space="0" w:color="auto"/>
      </w:divBdr>
    </w:div>
    <w:div w:id="990674818">
      <w:bodyDiv w:val="1"/>
      <w:marLeft w:val="0"/>
      <w:marRight w:val="0"/>
      <w:marTop w:val="0"/>
      <w:marBottom w:val="0"/>
      <w:divBdr>
        <w:top w:val="none" w:sz="0" w:space="0" w:color="auto"/>
        <w:left w:val="none" w:sz="0" w:space="0" w:color="auto"/>
        <w:bottom w:val="none" w:sz="0" w:space="0" w:color="auto"/>
        <w:right w:val="none" w:sz="0" w:space="0" w:color="auto"/>
      </w:divBdr>
    </w:div>
    <w:div w:id="1264648824">
      <w:bodyDiv w:val="1"/>
      <w:marLeft w:val="0"/>
      <w:marRight w:val="0"/>
      <w:marTop w:val="0"/>
      <w:marBottom w:val="0"/>
      <w:divBdr>
        <w:top w:val="none" w:sz="0" w:space="0" w:color="auto"/>
        <w:left w:val="none" w:sz="0" w:space="0" w:color="auto"/>
        <w:bottom w:val="none" w:sz="0" w:space="0" w:color="auto"/>
        <w:right w:val="none" w:sz="0" w:space="0" w:color="auto"/>
      </w:divBdr>
    </w:div>
    <w:div w:id="1778987002">
      <w:bodyDiv w:val="1"/>
      <w:marLeft w:val="0"/>
      <w:marRight w:val="0"/>
      <w:marTop w:val="0"/>
      <w:marBottom w:val="0"/>
      <w:divBdr>
        <w:top w:val="none" w:sz="0" w:space="0" w:color="auto"/>
        <w:left w:val="none" w:sz="0" w:space="0" w:color="auto"/>
        <w:bottom w:val="none" w:sz="0" w:space="0" w:color="auto"/>
        <w:right w:val="none" w:sz="0" w:space="0" w:color="auto"/>
      </w:divBdr>
    </w:div>
    <w:div w:id="1859345158">
      <w:bodyDiv w:val="1"/>
      <w:marLeft w:val="0"/>
      <w:marRight w:val="0"/>
      <w:marTop w:val="0"/>
      <w:marBottom w:val="0"/>
      <w:divBdr>
        <w:top w:val="none" w:sz="0" w:space="0" w:color="auto"/>
        <w:left w:val="none" w:sz="0" w:space="0" w:color="auto"/>
        <w:bottom w:val="none" w:sz="0" w:space="0" w:color="auto"/>
        <w:right w:val="none" w:sz="0" w:space="0" w:color="auto"/>
      </w:divBdr>
    </w:div>
    <w:div w:id="201290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1961</Words>
  <Characters>11964</Characters>
  <Application>Microsoft Office Word</Application>
  <DocSecurity>0</DocSecurity>
  <Lines>99</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Mocanu Jensen</dc:creator>
  <cp:keywords/>
  <dc:description/>
  <cp:lastModifiedBy>Stefan Mocanu Jensen</cp:lastModifiedBy>
  <cp:revision>1</cp:revision>
  <dcterms:created xsi:type="dcterms:W3CDTF">2025-02-25T16:12:00Z</dcterms:created>
  <dcterms:modified xsi:type="dcterms:W3CDTF">2025-02-25T16:18:00Z</dcterms:modified>
</cp:coreProperties>
</file>